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B4F3" w14:textId="77777777" w:rsidR="00184F60" w:rsidRDefault="0045500F" w:rsidP="0045500F">
      <w:pPr>
        <w:jc w:val="center"/>
        <w:rPr>
          <w:b/>
          <w:sz w:val="48"/>
          <w:szCs w:val="48"/>
        </w:rPr>
      </w:pPr>
      <w:r w:rsidRPr="0045500F">
        <w:rPr>
          <w:b/>
          <w:sz w:val="48"/>
          <w:szCs w:val="48"/>
        </w:rPr>
        <w:t>Наративен извештај</w:t>
      </w:r>
    </w:p>
    <w:p w14:paraId="0A46A20D" w14:textId="3AA51651" w:rsidR="0045500F" w:rsidRDefault="0045500F" w:rsidP="00455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5500F">
        <w:rPr>
          <w:b/>
          <w:sz w:val="28"/>
          <w:szCs w:val="28"/>
        </w:rPr>
        <w:t xml:space="preserve">а период </w:t>
      </w:r>
      <w:r w:rsidR="00524DDF">
        <w:rPr>
          <w:b/>
          <w:sz w:val="28"/>
          <w:szCs w:val="28"/>
        </w:rPr>
        <w:t>Септември</w:t>
      </w:r>
      <w:r w:rsidR="00CE14A2">
        <w:rPr>
          <w:b/>
          <w:sz w:val="28"/>
          <w:szCs w:val="28"/>
        </w:rPr>
        <w:t xml:space="preserve"> 2022</w:t>
      </w:r>
      <w:r w:rsidRPr="0045500F">
        <w:rPr>
          <w:b/>
          <w:sz w:val="28"/>
          <w:szCs w:val="28"/>
        </w:rPr>
        <w:t>-</w:t>
      </w:r>
      <w:r w:rsidR="00F45222">
        <w:rPr>
          <w:b/>
          <w:sz w:val="28"/>
          <w:szCs w:val="28"/>
        </w:rPr>
        <w:t xml:space="preserve"> </w:t>
      </w:r>
      <w:r w:rsidR="00524DDF">
        <w:rPr>
          <w:b/>
          <w:sz w:val="28"/>
          <w:szCs w:val="28"/>
        </w:rPr>
        <w:t>Февруари</w:t>
      </w:r>
      <w:r w:rsidR="00F45222">
        <w:rPr>
          <w:b/>
          <w:sz w:val="28"/>
          <w:szCs w:val="28"/>
        </w:rPr>
        <w:t xml:space="preserve"> 202</w:t>
      </w:r>
      <w:r w:rsidR="00524DDF">
        <w:rPr>
          <w:b/>
          <w:sz w:val="28"/>
          <w:szCs w:val="28"/>
        </w:rPr>
        <w:t>3</w:t>
      </w:r>
    </w:p>
    <w:p w14:paraId="52C3830B" w14:textId="77777777" w:rsidR="0045500F" w:rsidRDefault="0045500F" w:rsidP="0045500F">
      <w:pPr>
        <w:jc w:val="both"/>
        <w:rPr>
          <w:b/>
          <w:sz w:val="28"/>
          <w:szCs w:val="28"/>
        </w:rPr>
      </w:pPr>
    </w:p>
    <w:p w14:paraId="31873149" w14:textId="0C0E9377" w:rsidR="0045500F" w:rsidRPr="00524DDF" w:rsidRDefault="0045500F" w:rsidP="0045500F">
      <w:pPr>
        <w:jc w:val="both"/>
      </w:pPr>
      <w:r>
        <w:t xml:space="preserve">За период </w:t>
      </w:r>
      <w:r w:rsidR="00524DDF">
        <w:t>септември</w:t>
      </w:r>
      <w:r w:rsidR="00CE14A2">
        <w:t xml:space="preserve"> 2022</w:t>
      </w:r>
      <w:r w:rsidR="0006788C">
        <w:t xml:space="preserve"> </w:t>
      </w:r>
      <w:r>
        <w:t xml:space="preserve">- </w:t>
      </w:r>
      <w:r w:rsidR="00524DDF">
        <w:t>февруари</w:t>
      </w:r>
      <w:r w:rsidR="00F45222">
        <w:t xml:space="preserve"> 202</w:t>
      </w:r>
      <w:r w:rsidR="00524DDF">
        <w:t>3</w:t>
      </w:r>
      <w:r>
        <w:t xml:space="preserve"> година, именуваните фу</w:t>
      </w:r>
      <w:r w:rsidR="00824933">
        <w:t>н</w:t>
      </w:r>
      <w:r>
        <w:t>кционери и Генералнио</w:t>
      </w:r>
      <w:r w:rsidR="00F45222">
        <w:t>т секретар во Инспекциски совет</w:t>
      </w:r>
      <w:r w:rsidR="00CE14A2">
        <w:t xml:space="preserve"> </w:t>
      </w:r>
      <w:r w:rsidR="00F45222">
        <w:t>не</w:t>
      </w:r>
      <w:r>
        <w:t xml:space="preserve"> направија дополнителни финансиски трошоци. </w:t>
      </w:r>
      <w:r w:rsidR="00524DDF">
        <w:t>Согласно Планот за фискална одржливост и поддршка на економски раст</w:t>
      </w:r>
      <w:r w:rsidR="00524DDF">
        <w:rPr>
          <w:lang w:val="en-US"/>
        </w:rPr>
        <w:t xml:space="preserve">: </w:t>
      </w:r>
      <w:r w:rsidR="00524DDF">
        <w:t>политики, препораки, мерки и индикатори од Владата на РСМ, не се реализираа патувања во земјата ни во странство.</w:t>
      </w:r>
    </w:p>
    <w:p w14:paraId="2A7A93C3" w14:textId="77777777" w:rsidR="0045500F" w:rsidRPr="0045500F" w:rsidRDefault="0045500F" w:rsidP="0045500F">
      <w:pPr>
        <w:jc w:val="both"/>
      </w:pPr>
      <w:r>
        <w:t>Надоместоци за закупнина на стан и трошоци за комунални услуги, како и трошоци за превоз заради посета на потесно смејство се исплатени на фукционерите кои не живеат во Скопје</w:t>
      </w:r>
      <w:r w:rsidR="00824933">
        <w:t xml:space="preserve">, </w:t>
      </w:r>
      <w:r>
        <w:t xml:space="preserve">согласно </w:t>
      </w:r>
      <w:r w:rsidRPr="00824933">
        <w:t>член 28, став 2 од Законот за плата и другите надоместоци на пратениците во Собранието на Република Македонија и другите избрани и именувани лица во Републиката („Службен лист на СФРЈ“ бр. 36/1990, 44/1990, 11/1991 и 38/1991 и „Службен весник на Република Македонија“ бр. 23/1997, 37/2005, 84/2005, 121/2007, 161/2008, 92/2009, 42/2010, 97/2010, 162/2010, 11/2012, 145/2012, 170/2013, 139/2014 и 147/2015), член 9 од Законот за извршување на буџетот за 2019 година („Службен весник на Република Македонија“, бр. 238/2018), член 3, став 1, член 4 и член 5, став 2 и 3 и член 6 од Одлуката за начинот и постапката за остварување на надоместокот за закупнина на стан („Службен весник на Република Македонија“, бр. 65/2009)</w:t>
      </w:r>
      <w:r w:rsidR="00824933">
        <w:t>.</w:t>
      </w:r>
    </w:p>
    <w:sectPr w:rsidR="0045500F" w:rsidRPr="00455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FA6"/>
    <w:rsid w:val="0006788C"/>
    <w:rsid w:val="00120FA6"/>
    <w:rsid w:val="00184F60"/>
    <w:rsid w:val="0045500F"/>
    <w:rsid w:val="00524DDF"/>
    <w:rsid w:val="00824933"/>
    <w:rsid w:val="00CE14A2"/>
    <w:rsid w:val="00D07B15"/>
    <w:rsid w:val="00F4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755B"/>
  <w15:docId w15:val="{EB3A5C7A-FD56-498B-920B-0E566D15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 Nikolovska</cp:lastModifiedBy>
  <cp:revision>5</cp:revision>
  <dcterms:created xsi:type="dcterms:W3CDTF">2021-09-28T12:19:00Z</dcterms:created>
  <dcterms:modified xsi:type="dcterms:W3CDTF">2023-03-13T09:49:00Z</dcterms:modified>
</cp:coreProperties>
</file>